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6E" w:rsidRDefault="0079424B" w:rsidP="0067296E">
      <w:pPr>
        <w:spacing w:after="0"/>
        <w:jc w:val="center"/>
        <w:rPr>
          <w:rFonts w:ascii="PT Astra Serif" w:hAnsi="PT Astra Serif"/>
          <w:b/>
        </w:rPr>
      </w:pPr>
      <w:r w:rsidRPr="0079424B">
        <w:rPr>
          <w:rFonts w:ascii="PT Astra Serif" w:hAnsi="PT Astra Serif"/>
          <w:b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46.5pt;height:88.5pt" adj=",10800" fillcolor="#99f" stroked="f">
            <v:fill color2="#099" focus="100%" type="gradient"/>
            <v:shadow color="silver" opacity="52429f" offset="3pt,3pt"/>
            <v:textpath style="font-family:&quot;Times New Roman&quot;;font-weight:bold;v-text-kern:t" trim="t" fitpath="t" string="Психологическая служба &#10;ГКУ ЯНАО «СРЦН «Доверие» в МО г. Салехард&quot;&#10;"/>
          </v:shape>
        </w:pict>
      </w:r>
    </w:p>
    <w:p w:rsidR="0067296E" w:rsidRDefault="0067296E" w:rsidP="0067296E">
      <w:pPr>
        <w:spacing w:after="0"/>
        <w:jc w:val="center"/>
        <w:rPr>
          <w:rFonts w:ascii="PT Astra Serif" w:hAnsi="PT Astra Serif"/>
          <w:b/>
        </w:rPr>
      </w:pPr>
    </w:p>
    <w:p w:rsidR="00A904F8" w:rsidRDefault="00A904F8" w:rsidP="0067296E">
      <w:pPr>
        <w:spacing w:after="0"/>
        <w:jc w:val="center"/>
        <w:rPr>
          <w:rFonts w:ascii="PT Astra Serif" w:hAnsi="PT Astra Serif"/>
        </w:rPr>
      </w:pPr>
      <w:r w:rsidRPr="0067296E">
        <w:rPr>
          <w:rFonts w:ascii="PT Astra Serif" w:hAnsi="PT Astra Serif"/>
        </w:rPr>
        <w:t xml:space="preserve"> </w:t>
      </w:r>
      <w:r w:rsidR="009342C9" w:rsidRPr="0079424B">
        <w:rPr>
          <w:rFonts w:ascii="PT Astra Serif" w:hAnsi="PT Astra Seri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93.25pt;height:47.25pt" fillcolor="#369" strokecolor="#7030a0">
            <v:shadow color="#b2b2b2" opacity="52429f" offset="3pt"/>
            <v:textpath style="font-family:&quot;Times New Roman&quot;;font-size:14pt;v-text-kern:t" trim="t" fitpath="t" string="ул. Патрикеева, д. 25, тел. 8(34922)4-44-53;&#10;ул. Матросова, д. 36, кв. 61, тел. 8(34922)9-91-39 доб. 554&#10;"/>
          </v:shape>
        </w:pict>
      </w:r>
    </w:p>
    <w:p w:rsidR="0067296E" w:rsidRPr="0067296E" w:rsidRDefault="0067296E" w:rsidP="0067296E">
      <w:pPr>
        <w:spacing w:after="0"/>
        <w:jc w:val="center"/>
        <w:rPr>
          <w:rFonts w:ascii="PT Astra Serif" w:hAnsi="PT Astra Serif"/>
        </w:rPr>
      </w:pPr>
    </w:p>
    <w:p w:rsidR="0067296E" w:rsidRDefault="0067296E" w:rsidP="00A904F8">
      <w:pPr>
        <w:spacing w:after="0"/>
        <w:jc w:val="center"/>
        <w:rPr>
          <w:rFonts w:ascii="PT Astra Serif" w:hAnsi="PT Astra Serif"/>
        </w:rPr>
      </w:pPr>
    </w:p>
    <w:p w:rsidR="0067296E" w:rsidRDefault="0067296E" w:rsidP="00A904F8">
      <w:pPr>
        <w:spacing w:after="0"/>
        <w:jc w:val="center"/>
        <w:rPr>
          <w:rFonts w:ascii="PT Astra Serif" w:hAnsi="PT Astra Serif"/>
        </w:rPr>
      </w:pPr>
    </w:p>
    <w:p w:rsidR="0067296E" w:rsidRDefault="0067296E" w:rsidP="00A904F8">
      <w:pPr>
        <w:spacing w:after="0"/>
        <w:jc w:val="center"/>
        <w:rPr>
          <w:rFonts w:ascii="PT Astra Serif" w:hAnsi="PT Astra Serif"/>
        </w:rPr>
      </w:pPr>
    </w:p>
    <w:p w:rsidR="0067296E" w:rsidRDefault="0079424B" w:rsidP="00A904F8">
      <w:pPr>
        <w:spacing w:after="0"/>
        <w:jc w:val="center"/>
        <w:rPr>
          <w:rFonts w:ascii="PT Astra Serif" w:hAnsi="PT Astra Serif"/>
          <w:color w:val="0000CC"/>
        </w:rPr>
      </w:pPr>
      <w:r w:rsidRPr="0079424B">
        <w:rPr>
          <w:rFonts w:ascii="PT Astra Serif" w:hAnsi="PT Astra Serif"/>
          <w:color w:val="0000CC"/>
        </w:rPr>
        <w:pict>
          <v:shape id="_x0000_i1027" type="#_x0000_t136" style="width:231.75pt;height:74.25pt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font-size:18pt;v-text-kern:t" trim="t" fitpath="t" string="ЗДЕСЬ ВАМ ПОМОГУТ!&#10;&#10;"/>
          </v:shape>
        </w:pict>
      </w:r>
    </w:p>
    <w:p w:rsidR="0067296E" w:rsidRDefault="0067296E" w:rsidP="00A904F8">
      <w:pPr>
        <w:spacing w:after="0"/>
        <w:jc w:val="center"/>
        <w:rPr>
          <w:rFonts w:ascii="PT Astra Serif" w:hAnsi="PT Astra Serif"/>
          <w:color w:val="0000CC"/>
        </w:rPr>
      </w:pPr>
    </w:p>
    <w:p w:rsidR="00A904F8" w:rsidRDefault="0079424B" w:rsidP="0067296E">
      <w:pPr>
        <w:spacing w:after="0"/>
        <w:jc w:val="center"/>
        <w:rPr>
          <w:rFonts w:ascii="PT Astra Serif" w:hAnsi="PT Astra Serif"/>
        </w:rPr>
      </w:pPr>
      <w:r w:rsidRPr="0079424B">
        <w:rPr>
          <w:rFonts w:ascii="PT Astra Serif" w:hAnsi="PT Astra Serif"/>
        </w:rPr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i1028" type="#_x0000_t167" style="width:345.75pt;height:87pt" fillcolor="red" strokecolor="#b2b2b2" strokeweight=".25pt">
            <v:fill color2="#fc0"/>
            <v:shadow type="perspective" color="#875b0d" opacity="45875f" origin=",.5" matrix=",,,.5,,-4768371582e-16"/>
            <v:textpath style="font-family:&quot;Arial Black&quot;;v-text-kern:t" trim="t" fitpath="t" xscale="f" string="Единый общероссийский детский телефон доверия &#10;8-800-2000-122&#10;8 (34922) 7-08-01 &#10;"/>
          </v:shape>
        </w:pict>
      </w:r>
    </w:p>
    <w:p w:rsidR="00082F56" w:rsidRDefault="0079424B" w:rsidP="0067296E">
      <w:pPr>
        <w:spacing w:after="0"/>
        <w:jc w:val="center"/>
        <w:rPr>
          <w:rFonts w:ascii="PT Astra Serif" w:hAnsi="PT Astra Serif"/>
        </w:rPr>
      </w:pPr>
      <w:r w:rsidRPr="0079424B">
        <w:rPr>
          <w:noProof/>
        </w:rPr>
        <w:pict>
          <v:shape id="_x0000_s1032" type="#_x0000_t75" style="position:absolute;left:0;text-align:left;margin-left:85.9pt;margin-top:.45pt;width:167.35pt;height:88pt;z-index:-251650048">
            <v:imagedata r:id="rId6" o:title="images"/>
            <w10:wrap type="square"/>
          </v:shape>
        </w:pict>
      </w:r>
    </w:p>
    <w:p w:rsidR="00082F56" w:rsidRDefault="00082F56" w:rsidP="0067296E">
      <w:pPr>
        <w:spacing w:after="0"/>
        <w:jc w:val="center"/>
        <w:rPr>
          <w:rFonts w:ascii="PT Astra Serif" w:hAnsi="PT Astra Serif"/>
        </w:rPr>
      </w:pPr>
    </w:p>
    <w:p w:rsidR="00082F56" w:rsidRDefault="00082F56" w:rsidP="0067296E">
      <w:pPr>
        <w:spacing w:after="0"/>
        <w:jc w:val="center"/>
        <w:rPr>
          <w:rFonts w:ascii="PT Astra Serif" w:hAnsi="PT Astra Serif"/>
        </w:rPr>
      </w:pPr>
    </w:p>
    <w:p w:rsidR="00082F56" w:rsidRDefault="00082F56" w:rsidP="0067296E">
      <w:pPr>
        <w:spacing w:after="0"/>
        <w:jc w:val="center"/>
        <w:rPr>
          <w:rFonts w:ascii="PT Astra Serif" w:hAnsi="PT Astra Serif"/>
        </w:rPr>
      </w:pPr>
    </w:p>
    <w:p w:rsidR="00702D31" w:rsidRDefault="00702D31" w:rsidP="0067296E">
      <w:pPr>
        <w:spacing w:after="0"/>
        <w:jc w:val="center"/>
        <w:rPr>
          <w:rFonts w:ascii="PT Astra Serif" w:hAnsi="PT Astra Serif"/>
        </w:rPr>
      </w:pPr>
    </w:p>
    <w:p w:rsidR="00082F56" w:rsidRDefault="00082F56" w:rsidP="0067296E">
      <w:pPr>
        <w:spacing w:after="0"/>
        <w:jc w:val="center"/>
        <w:rPr>
          <w:rFonts w:ascii="PT Astra Serif" w:hAnsi="PT Astra Serif"/>
        </w:rPr>
      </w:pPr>
    </w:p>
    <w:p w:rsidR="00FF2E02" w:rsidRDefault="00FF2E02" w:rsidP="0067296E">
      <w:pPr>
        <w:spacing w:after="0"/>
        <w:jc w:val="center"/>
        <w:rPr>
          <w:rFonts w:ascii="PT Astra Serif" w:hAnsi="PT Astra Serif"/>
          <w:color w:val="002060"/>
        </w:rPr>
      </w:pPr>
    </w:p>
    <w:p w:rsidR="00082F56" w:rsidRPr="00781915" w:rsidRDefault="00781915" w:rsidP="0067296E">
      <w:pPr>
        <w:spacing w:after="0"/>
        <w:jc w:val="center"/>
        <w:rPr>
          <w:rFonts w:ascii="PT Astra Serif" w:hAnsi="PT Astra Serif"/>
          <w:color w:val="002060"/>
        </w:rPr>
      </w:pPr>
      <w:r w:rsidRPr="00781915">
        <w:rPr>
          <w:rFonts w:ascii="PT Astra Serif" w:hAnsi="PT Astra Serif"/>
          <w:color w:val="002060"/>
        </w:rPr>
        <w:lastRenderedPageBreak/>
        <w:t>Государственное казенное учреждение Ямало-Ненецкого автономного округа «Социально-реабилитационный центр для несовершеннолетних «Доверие» в муниципальном образовании город Салехард»</w:t>
      </w:r>
    </w:p>
    <w:p w:rsidR="00781915" w:rsidRDefault="00781915" w:rsidP="0067296E">
      <w:pPr>
        <w:spacing w:after="0"/>
        <w:jc w:val="center"/>
        <w:rPr>
          <w:rFonts w:ascii="PT Astra Serif" w:hAnsi="PT Astra Serif"/>
        </w:rPr>
      </w:pPr>
    </w:p>
    <w:p w:rsidR="00781915" w:rsidRDefault="00781915" w:rsidP="0067296E">
      <w:pPr>
        <w:spacing w:after="0"/>
        <w:jc w:val="center"/>
        <w:rPr>
          <w:rFonts w:ascii="PT Astra Serif" w:hAnsi="PT Astra Serif"/>
        </w:rPr>
      </w:pPr>
    </w:p>
    <w:p w:rsidR="00781915" w:rsidRDefault="00781915" w:rsidP="0067296E">
      <w:pPr>
        <w:spacing w:after="0"/>
        <w:jc w:val="center"/>
        <w:rPr>
          <w:rFonts w:ascii="PT Astra Serif" w:hAnsi="PT Astra Serif"/>
        </w:rPr>
      </w:pPr>
    </w:p>
    <w:p w:rsidR="00781915" w:rsidRDefault="00781915" w:rsidP="0067296E">
      <w:pPr>
        <w:spacing w:after="0"/>
        <w:jc w:val="center"/>
        <w:rPr>
          <w:rFonts w:ascii="PT Astra Serif" w:hAnsi="PT Astra Serif"/>
        </w:rPr>
      </w:pPr>
    </w:p>
    <w:p w:rsidR="00781915" w:rsidRDefault="00781915" w:rsidP="0067296E">
      <w:pPr>
        <w:spacing w:after="0"/>
        <w:jc w:val="center"/>
        <w:rPr>
          <w:rFonts w:ascii="PT Astra Serif" w:hAnsi="PT Astra Serif"/>
        </w:rPr>
      </w:pPr>
    </w:p>
    <w:p w:rsidR="00781915" w:rsidRDefault="00781915" w:rsidP="0067296E">
      <w:pPr>
        <w:spacing w:after="0"/>
        <w:jc w:val="center"/>
        <w:rPr>
          <w:rFonts w:ascii="PT Astra Serif" w:hAnsi="PT Astra Serif"/>
        </w:rPr>
      </w:pPr>
    </w:p>
    <w:p w:rsidR="00082F56" w:rsidRDefault="0079424B" w:rsidP="0067296E">
      <w:pPr>
        <w:spacing w:after="0"/>
        <w:jc w:val="center"/>
        <w:rPr>
          <w:rFonts w:ascii="PT Astra Serif" w:hAnsi="PT Astra Serif"/>
          <w:color w:val="C00000"/>
        </w:rPr>
      </w:pPr>
      <w:r w:rsidRPr="0079424B">
        <w:rPr>
          <w:rFonts w:ascii="PT Astra Serif" w:hAnsi="PT Astra Serif"/>
          <w:color w:val="C00000"/>
        </w:rPr>
        <w:pict>
          <v:shape id="_x0000_i1029" type="#_x0000_t136" style="width:346.5pt;height:33pt" fillcolor="#c00000" stroked="f">
            <v:fill color2="#f93"/>
            <v:shadow on="t" color="silver" opacity="52429f"/>
            <v:textpath style="font-family:&quot;Impact&quot;;v-text-kern:t" trim="t" fitpath="t" string="КАК РАЗВОД ВЛИЯЕТ НА РЕБЕНКА*"/>
          </v:shape>
        </w:pict>
      </w:r>
    </w:p>
    <w:p w:rsidR="00781915" w:rsidRDefault="00781915" w:rsidP="0067296E">
      <w:pPr>
        <w:spacing w:after="0"/>
        <w:jc w:val="center"/>
        <w:rPr>
          <w:rFonts w:ascii="PT Astra Serif" w:hAnsi="PT Astra Serif"/>
        </w:rPr>
      </w:pPr>
      <w:r>
        <w:rPr>
          <w:noProof/>
          <w:lang w:eastAsia="ru-RU"/>
        </w:rPr>
        <w:drawing>
          <wp:inline distT="0" distB="0" distL="0" distR="0">
            <wp:extent cx="4401185" cy="2932060"/>
            <wp:effectExtent l="19050" t="0" r="0" b="0"/>
            <wp:docPr id="53" name="Рисунок 53" descr="https://www.ya-roditel.ru/upload/iblock/b9b/b9b529dfa45dc28706339a9c526feb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ya-roditel.ru/upload/iblock/b9b/b9b529dfa45dc28706339a9c526feb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3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15" w:rsidRDefault="00781915" w:rsidP="0067296E">
      <w:pPr>
        <w:spacing w:after="0"/>
        <w:jc w:val="center"/>
        <w:rPr>
          <w:rFonts w:ascii="PT Astra Serif" w:hAnsi="PT Astra Serif"/>
        </w:rPr>
      </w:pPr>
    </w:p>
    <w:p w:rsidR="00781915" w:rsidRDefault="00781915" w:rsidP="0067296E">
      <w:pPr>
        <w:spacing w:after="0"/>
        <w:jc w:val="center"/>
        <w:rPr>
          <w:rFonts w:ascii="PT Astra Serif" w:hAnsi="PT Astra Serif"/>
        </w:rPr>
      </w:pPr>
    </w:p>
    <w:p w:rsidR="00781915" w:rsidRDefault="00781915" w:rsidP="0067296E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1686560</wp:posOffset>
            </wp:positionH>
            <wp:positionV relativeFrom="paragraph">
              <wp:posOffset>23495</wp:posOffset>
            </wp:positionV>
            <wp:extent cx="988060" cy="88138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915" w:rsidRDefault="00781915" w:rsidP="0067296E">
      <w:pPr>
        <w:spacing w:after="0"/>
        <w:jc w:val="center"/>
        <w:rPr>
          <w:rFonts w:ascii="PT Astra Serif" w:hAnsi="PT Astra Serif"/>
        </w:rPr>
      </w:pPr>
    </w:p>
    <w:p w:rsidR="00781915" w:rsidRDefault="00781915" w:rsidP="0067296E">
      <w:pPr>
        <w:spacing w:after="0"/>
        <w:jc w:val="center"/>
        <w:rPr>
          <w:rFonts w:ascii="PT Astra Serif" w:hAnsi="PT Astra Serif"/>
        </w:rPr>
      </w:pPr>
    </w:p>
    <w:p w:rsidR="00781915" w:rsidRDefault="009342C9" w:rsidP="0067296E">
      <w:pPr>
        <w:spacing w:after="0"/>
        <w:jc w:val="center"/>
        <w:rPr>
          <w:rFonts w:ascii="PT Astra Serif" w:hAnsi="PT Astra Serif"/>
          <w:b/>
          <w:color w:val="002060"/>
        </w:rPr>
      </w:pPr>
      <w:r>
        <w:rPr>
          <w:rFonts w:ascii="PT Astra Serif" w:hAnsi="PT Astra Serif"/>
          <w:b/>
          <w:color w:val="002060"/>
        </w:rPr>
        <w:t>г. Салехард, 2022</w:t>
      </w:r>
    </w:p>
    <w:p w:rsidR="000C0D3E" w:rsidRDefault="000C0D3E" w:rsidP="0067296E">
      <w:pPr>
        <w:spacing w:after="0"/>
        <w:jc w:val="center"/>
        <w:rPr>
          <w:rFonts w:ascii="PT Astra Serif" w:hAnsi="PT Astra Serif"/>
          <w:b/>
          <w:color w:val="002060"/>
        </w:rPr>
      </w:pPr>
    </w:p>
    <w:p w:rsidR="000C0D3E" w:rsidRPr="000C0D3E" w:rsidRDefault="000C0D3E" w:rsidP="00EE32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0C0D3E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lastRenderedPageBreak/>
        <w:t>К сожалению, порой возникают ситуации, когда семейный союз дает трещину, и супруги принимают решение о разводе. Этому событию обычно предшествует череда обид, конфликтов и острых переживаний, в связи с чем у родителей нет сил и возможности поддержать детей. А ведь именно дети становятся самыми уязвимыми в этой ситуации: они не виноваты в разладе, но вынуждены безоговорочно принимать решение взрослых. Осознавая, что их «крепость» рушится, они ничего не могут сделать. Переживания детей очень глубоки, а последствия – непредсказуемы. Поэтому очень важно приложить все силы, чтобы помочь ребенку пережить распад семьи.</w:t>
      </w:r>
    </w:p>
    <w:p w:rsidR="000C0D3E" w:rsidRPr="000C0D3E" w:rsidRDefault="0079424B" w:rsidP="00014C2E">
      <w:pPr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9424B">
        <w:rPr>
          <w:rFonts w:ascii="PT Astra Serif" w:eastAsia="Times New Roman" w:hAnsi="PT Astra Serif" w:cs="Arial"/>
          <w:b/>
          <w:bCs/>
          <w:i/>
          <w:iCs/>
          <w:color w:val="000000"/>
          <w:sz w:val="24"/>
          <w:szCs w:val="24"/>
          <w:lang w:eastAsia="ru-RU"/>
        </w:rPr>
        <w:pict>
          <v:shape id="_x0000_i1030" type="#_x0000_t136" style="width:323.25pt;height:21pt" fillcolor="#00b050" stroked="f">
            <v:fill color2="fill darken(153)" focusposition="1" focussize="" method="linear sigma" focus="100%" type="gradient"/>
            <v:shadow on="t" color="silver" opacity="52429f"/>
            <v:textpath style="font-family:&quot;Impact&quot;;v-text-kern:t" trim="t" fitpath="t" string="Как развод влияет на ребенка"/>
          </v:shape>
        </w:pict>
      </w:r>
      <w:r w:rsidR="000C0D3E" w:rsidRPr="000C0D3E">
        <w:rPr>
          <w:rFonts w:ascii="PT Astra Serif" w:eastAsia="Times New Roman" w:hAnsi="PT Astra Serif" w:cs="Arial"/>
          <w:color w:val="1A1A1A"/>
          <w:sz w:val="24"/>
          <w:szCs w:val="24"/>
          <w:shd w:val="clear" w:color="auto" w:fill="FFFFFF"/>
          <w:lang w:eastAsia="ru-RU"/>
        </w:rPr>
        <w:t>Задолго до объявления о разводе дети догадываются, что привычный образ жизни скоро изменится, и боятся этого. Конкретную реакцию ребенка предугадать сложно. Она зависит от многих факторов:</w:t>
      </w:r>
    </w:p>
    <w:p w:rsidR="000C0D3E" w:rsidRPr="000C0D3E" w:rsidRDefault="000C0D3E" w:rsidP="000C0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0C0D3E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возраста ребенка;</w:t>
      </w:r>
    </w:p>
    <w:p w:rsidR="000C0D3E" w:rsidRPr="000C0D3E" w:rsidRDefault="000C0D3E" w:rsidP="000C0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0C0D3E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особенностей личности;</w:t>
      </w:r>
    </w:p>
    <w:p w:rsidR="000C0D3E" w:rsidRPr="000C0D3E" w:rsidRDefault="000C0D3E" w:rsidP="000C0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0C0D3E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эмоционального благополучия в семье;</w:t>
      </w:r>
    </w:p>
    <w:p w:rsidR="000C0D3E" w:rsidRPr="000C0D3E" w:rsidRDefault="000C0D3E" w:rsidP="000C0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0C0D3E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близости с родителями;</w:t>
      </w:r>
    </w:p>
    <w:p w:rsidR="000C0D3E" w:rsidRPr="000C0D3E" w:rsidRDefault="000C0D3E" w:rsidP="000C0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0C0D3E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способностей родителей контролировать свое поведение.</w:t>
      </w:r>
    </w:p>
    <w:p w:rsidR="0082009A" w:rsidRDefault="0079424B" w:rsidP="00014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79424B">
        <w:rPr>
          <w:noProof/>
        </w:rPr>
        <w:pict>
          <v:shape id="_x0000_s1031" type="#_x0000_t75" style="position:absolute;left:0;text-align:left;margin-left:438.25pt;margin-top:16.45pt;width:217.3pt;height:144.65pt;z-index:251664384">
            <v:imagedata r:id="rId9" o:title="news"/>
            <v:shadow on="t" opacity=".5" offset="-6pt,6pt"/>
            <w10:wrap type="topAndBottom"/>
          </v:shape>
        </w:pict>
      </w:r>
      <w:r>
        <w:rPr>
          <w:rFonts w:ascii="PT Astra Serif" w:eastAsia="Times New Roman" w:hAnsi="PT Astra Serif" w:cs="Arial"/>
          <w:noProof/>
          <w:color w:val="1A1A1A"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-4.8pt;margin-top:28.1pt;width:34.35pt;height:19.45pt;z-index:25166028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Pr="0079424B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pict>
          <v:shape id="_x0000_i1031" type="#_x0000_t136" style="width:346.5pt;height:16.5pt" fillcolor="#7030a0" stroked="f">
            <v:fill color2="fill darken(153)" focusposition="1" focussize="" method="linear sigma" type="gradient"/>
            <v:shadow on="t" color="silver" opacity="52429f"/>
            <v:textpath style="font-family:&quot;Impact&quot;;v-text-kern:t" trim="t" fitpath="t" string="Самыми распространенными реакциями могут быть:"/>
          </v:shape>
        </w:pict>
      </w:r>
    </w:p>
    <w:p w:rsidR="000C0D3E" w:rsidRPr="000C0D3E" w:rsidRDefault="0079424B" w:rsidP="00014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noProof/>
          <w:color w:val="1A1A1A"/>
          <w:sz w:val="24"/>
          <w:szCs w:val="24"/>
          <w:lang w:eastAsia="ru-RU"/>
        </w:rPr>
        <w:pict>
          <v:shape id="_x0000_s1029" type="#_x0000_t13" style="position:absolute;left:0;text-align:left;margin-left:-4.8pt;margin-top:49.8pt;width:34.35pt;height:19.45pt;z-index:251661312" adj="16192,538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0C0D3E" w:rsidRPr="000C0D3E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 xml:space="preserve">1. </w:t>
      </w:r>
      <w:r w:rsidR="00D248B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 xml:space="preserve"> </w:t>
      </w:r>
      <w:r w:rsidR="001C17D8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 xml:space="preserve">      </w:t>
      </w:r>
      <w:r w:rsidR="000C0D3E" w:rsidRPr="000C0D3E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Шок и неприятие ситуации. Чаще всего реакции возникают в случае, если родителям удавалось не втягивать ребенка в семейные проблемы.</w:t>
      </w:r>
    </w:p>
    <w:p w:rsidR="000C0D3E" w:rsidRPr="000C0D3E" w:rsidRDefault="0079424B" w:rsidP="001C17D8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noProof/>
          <w:color w:val="1A1A1A"/>
          <w:sz w:val="24"/>
          <w:szCs w:val="24"/>
          <w:lang w:eastAsia="ru-RU"/>
        </w:rPr>
        <w:pict>
          <v:shape id="_x0000_s1030" type="#_x0000_t13" style="position:absolute;left:0;text-align:left;margin-left:-4.8pt;margin-top:39.3pt;width:34.35pt;height:19.45pt;z-index:25166233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0C0D3E" w:rsidRPr="000C0D3E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 xml:space="preserve">2. </w:t>
      </w:r>
      <w:r w:rsidR="00D248B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 xml:space="preserve"> </w:t>
      </w:r>
      <w:r w:rsidR="000C0D3E" w:rsidRPr="000C0D3E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Гнев и враждебность по отношению к одному из родителей, которого ребенок считает виновным в разрушении семьи.</w:t>
      </w:r>
    </w:p>
    <w:p w:rsidR="000C0D3E" w:rsidRPr="000C0D3E" w:rsidRDefault="000C0D3E" w:rsidP="001C17D8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0C0D3E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 xml:space="preserve">3. </w:t>
      </w:r>
      <w:r w:rsidR="00D248B3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 xml:space="preserve"> </w:t>
      </w:r>
      <w:r w:rsidRPr="000C0D3E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Перекладывание вины на себя. Детям свойственно обвинять себя в семейных проблемах.</w:t>
      </w:r>
    </w:p>
    <w:p w:rsidR="000C0D3E" w:rsidRPr="000C0D3E" w:rsidRDefault="000C0D3E" w:rsidP="00014C2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0C0D3E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lastRenderedPageBreak/>
        <w:t>Многие родители ошибочно полагают, что если ребенок ведет себя привычно, молчит и не проявляет эмоций, то он не переживает. Тем не менее, даже маленькие дети чувствуют изменения в поведении родителей.</w:t>
      </w:r>
    </w:p>
    <w:p w:rsidR="00CA40AF" w:rsidRDefault="0079424B" w:rsidP="00CA40AF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79424B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pict>
          <v:shape id="_x0000_i1032" type="#_x0000_t136" style="width:347.25pt;height:34.5pt" fillcolor="#0070c0" stroked="f">
            <v:fill color2="#004373"/>
            <v:shadow on="t" color="silver" opacity="52429f"/>
            <v:textpath style="font-family:&quot;Impact&quot;;font-size:14pt;v-text-kern:t" trim="t" fitpath="t" string="Развод родителей может стать причиной &#10;целого ряда неблагоприятных состояний:"/>
          </v:shape>
        </w:pict>
      </w:r>
    </w:p>
    <w:p w:rsidR="000C0D3E" w:rsidRPr="002279CE" w:rsidRDefault="000C0D3E" w:rsidP="002279CE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2279CE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снижение успеваемости и успешности;</w:t>
      </w:r>
    </w:p>
    <w:p w:rsidR="000C0D3E" w:rsidRPr="00AC7F2C" w:rsidRDefault="000C0D3E" w:rsidP="00AC7F2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AC7F2C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потеря интереса и отказ от любимых видов деятельности;</w:t>
      </w:r>
    </w:p>
    <w:p w:rsidR="000C0D3E" w:rsidRPr="000C0D3E" w:rsidRDefault="000C0D3E" w:rsidP="002279CE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0C0D3E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конфликтное поведение;</w:t>
      </w:r>
    </w:p>
    <w:p w:rsidR="000C0D3E" w:rsidRPr="000C0D3E" w:rsidRDefault="000C0D3E" w:rsidP="000C0D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0C0D3E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нервные расстройства;</w:t>
      </w:r>
    </w:p>
    <w:p w:rsidR="000C0D3E" w:rsidRPr="000C0D3E" w:rsidRDefault="000C0D3E" w:rsidP="000C0D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0C0D3E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психосоматические состояния;</w:t>
      </w:r>
    </w:p>
    <w:p w:rsidR="000C0D3E" w:rsidRDefault="000C0D3E" w:rsidP="00014C2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</w:pPr>
      <w:r w:rsidRPr="000C0D3E">
        <w:rPr>
          <w:rFonts w:ascii="PT Astra Serif" w:eastAsia="Times New Roman" w:hAnsi="PT Astra Serif" w:cs="Arial"/>
          <w:color w:val="1A1A1A"/>
          <w:sz w:val="24"/>
          <w:szCs w:val="24"/>
          <w:lang w:eastAsia="ru-RU"/>
        </w:rPr>
        <w:t>Ребенок все видит и понимает. Папа и мама перестали целовать друг друга, они не гуляют вместе, ругаются или вообще не разговаривают друг с другом. Ему не понятно, что происходит, а все неизвестное и тревожное вызывает страх. Иногда ребенок привлекает внимание родителей с помощью болезни, проблем или истерик. Имеют место случаи, когда дети убегали из дома, разыгрывали суицидальное поведение или провоцировали конфликты. Родители должны осознавать, что ребенок в ситуации развода всегда вовлечен в этот конфликт.</w:t>
      </w:r>
    </w:p>
    <w:p w:rsidR="00AC7F2C" w:rsidRPr="000C0D3E" w:rsidRDefault="00AC7F2C" w:rsidP="00AC7F2C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PT Astra Serif" w:eastAsia="Times New Roman" w:hAnsi="PT Astra Serif" w:cs="Arial"/>
          <w:color w:val="1A1A1A"/>
          <w:sz w:val="16"/>
          <w:szCs w:val="24"/>
          <w:lang w:eastAsia="ru-RU"/>
        </w:rPr>
      </w:pPr>
      <w:r w:rsidRPr="00AC7F2C">
        <w:rPr>
          <w:rFonts w:ascii="PT Astra Serif" w:eastAsia="Times New Roman" w:hAnsi="PT Astra Serif" w:cs="Arial"/>
          <w:color w:val="1A1A1A"/>
          <w:sz w:val="16"/>
          <w:szCs w:val="24"/>
          <w:lang w:eastAsia="ru-RU"/>
        </w:rPr>
        <w:t xml:space="preserve">*Памятка разработана на основе материала сайта </w:t>
      </w:r>
      <w:r w:rsidRPr="00AC7F2C">
        <w:rPr>
          <w:rFonts w:ascii="PT Astra Serif" w:eastAsia="Times New Roman" w:hAnsi="PT Astra Serif" w:cs="Arial"/>
          <w:color w:val="1A1A1A"/>
          <w:sz w:val="16"/>
          <w:szCs w:val="24"/>
          <w:lang w:val="en-US" w:eastAsia="ru-RU"/>
        </w:rPr>
        <w:t>www</w:t>
      </w:r>
      <w:r w:rsidRPr="00AC7F2C">
        <w:rPr>
          <w:rFonts w:ascii="PT Astra Serif" w:eastAsia="Times New Roman" w:hAnsi="PT Astra Serif" w:cs="Arial"/>
          <w:color w:val="1A1A1A"/>
          <w:sz w:val="16"/>
          <w:szCs w:val="24"/>
          <w:lang w:eastAsia="ru-RU"/>
        </w:rPr>
        <w:t>.</w:t>
      </w:r>
      <w:r w:rsidRPr="00AC7F2C">
        <w:rPr>
          <w:rFonts w:ascii="PT Astra Serif" w:eastAsia="Times New Roman" w:hAnsi="PT Astra Serif" w:cs="Arial"/>
          <w:color w:val="1A1A1A"/>
          <w:sz w:val="16"/>
          <w:szCs w:val="24"/>
          <w:lang w:val="en-US" w:eastAsia="ru-RU"/>
        </w:rPr>
        <w:t>ya</w:t>
      </w:r>
      <w:r w:rsidRPr="00AC7F2C">
        <w:rPr>
          <w:rFonts w:ascii="PT Astra Serif" w:eastAsia="Times New Roman" w:hAnsi="PT Astra Serif" w:cs="Arial"/>
          <w:color w:val="1A1A1A"/>
          <w:sz w:val="16"/>
          <w:szCs w:val="24"/>
          <w:lang w:eastAsia="ru-RU"/>
        </w:rPr>
        <w:t>-</w:t>
      </w:r>
      <w:r w:rsidRPr="00AC7F2C">
        <w:rPr>
          <w:rFonts w:ascii="PT Astra Serif" w:eastAsia="Times New Roman" w:hAnsi="PT Astra Serif" w:cs="Arial"/>
          <w:color w:val="1A1A1A"/>
          <w:sz w:val="16"/>
          <w:szCs w:val="24"/>
          <w:lang w:val="en-US" w:eastAsia="ru-RU"/>
        </w:rPr>
        <w:t>roditel</w:t>
      </w:r>
      <w:r w:rsidRPr="00AC7F2C">
        <w:rPr>
          <w:rFonts w:ascii="PT Astra Serif" w:eastAsia="Times New Roman" w:hAnsi="PT Astra Serif" w:cs="Arial"/>
          <w:color w:val="1A1A1A"/>
          <w:sz w:val="16"/>
          <w:szCs w:val="24"/>
          <w:lang w:eastAsia="ru-RU"/>
        </w:rPr>
        <w:t>.</w:t>
      </w:r>
      <w:r w:rsidRPr="00AC7F2C">
        <w:rPr>
          <w:rFonts w:ascii="PT Astra Serif" w:eastAsia="Times New Roman" w:hAnsi="PT Astra Serif" w:cs="Arial"/>
          <w:color w:val="1A1A1A"/>
          <w:sz w:val="16"/>
          <w:szCs w:val="24"/>
          <w:lang w:val="en-US" w:eastAsia="ru-RU"/>
        </w:rPr>
        <w:t>ru</w:t>
      </w:r>
    </w:p>
    <w:sectPr w:rsidR="00AC7F2C" w:rsidRPr="000C0D3E" w:rsidSect="00AC7F2C">
      <w:pgSz w:w="16838" w:h="11906" w:orient="landscape"/>
      <w:pgMar w:top="850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227"/>
      </v:shape>
    </w:pict>
  </w:numPicBullet>
  <w:abstractNum w:abstractNumId="0">
    <w:nsid w:val="21211C73"/>
    <w:multiLevelType w:val="hybridMultilevel"/>
    <w:tmpl w:val="A6385C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A6C8E"/>
    <w:multiLevelType w:val="multilevel"/>
    <w:tmpl w:val="CA40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65F8B"/>
    <w:multiLevelType w:val="multilevel"/>
    <w:tmpl w:val="441C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83973"/>
    <w:multiLevelType w:val="multilevel"/>
    <w:tmpl w:val="4A262A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A904F8"/>
    <w:rsid w:val="00014C2E"/>
    <w:rsid w:val="00082F56"/>
    <w:rsid w:val="000C0D3E"/>
    <w:rsid w:val="00187245"/>
    <w:rsid w:val="001C17D8"/>
    <w:rsid w:val="002279CE"/>
    <w:rsid w:val="0047308A"/>
    <w:rsid w:val="0060051B"/>
    <w:rsid w:val="0067296E"/>
    <w:rsid w:val="00702D31"/>
    <w:rsid w:val="00781915"/>
    <w:rsid w:val="007829D9"/>
    <w:rsid w:val="0079424B"/>
    <w:rsid w:val="007D154C"/>
    <w:rsid w:val="0082009A"/>
    <w:rsid w:val="009342C9"/>
    <w:rsid w:val="00A904F8"/>
    <w:rsid w:val="00AC7F2C"/>
    <w:rsid w:val="00C8713E"/>
    <w:rsid w:val="00CA40AF"/>
    <w:rsid w:val="00D248B3"/>
    <w:rsid w:val="00EB47FC"/>
    <w:rsid w:val="00EE32D9"/>
    <w:rsid w:val="00FF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3E"/>
  </w:style>
  <w:style w:type="paragraph" w:styleId="4">
    <w:name w:val="heading 4"/>
    <w:basedOn w:val="a"/>
    <w:link w:val="40"/>
    <w:uiPriority w:val="9"/>
    <w:qFormat/>
    <w:rsid w:val="000C0D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1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C0D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C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7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Надежда</cp:lastModifiedBy>
  <cp:revision>20</cp:revision>
  <dcterms:created xsi:type="dcterms:W3CDTF">2019-10-31T03:18:00Z</dcterms:created>
  <dcterms:modified xsi:type="dcterms:W3CDTF">2022-05-04T04:16:00Z</dcterms:modified>
</cp:coreProperties>
</file>